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ECA49" w14:textId="04A53011" w:rsidR="0015147F" w:rsidRDefault="005B109A">
      <w:r>
        <w:t xml:space="preserve">Gemini: </w:t>
      </w:r>
      <w:r w:rsidRPr="005B109A">
        <w:t>Crea una unidad didáctica de teoría sin actividades relacionada con esta situación de aprendizaje y el uso de los conectores "and" y "but" relacionados en la producción del mensaje que se les pide a los alumnos.</w:t>
      </w:r>
    </w:p>
    <w:sectPr w:rsidR="0015147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3AF"/>
    <w:rsid w:val="0015147F"/>
    <w:rsid w:val="004915CE"/>
    <w:rsid w:val="005B109A"/>
    <w:rsid w:val="00D353AF"/>
    <w:rsid w:val="00E564BD"/>
    <w:rsid w:val="00EB0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C42CE"/>
  <w15:chartTrackingRefBased/>
  <w15:docId w15:val="{1F3B4E5A-3059-45A8-AF9D-272BCC7E6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53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353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353A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353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353A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353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353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353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353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53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353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353A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353A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353AF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353A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353A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353A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353A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353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353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353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353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353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353A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353A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353AF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353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353AF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353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187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Beltrán</dc:creator>
  <cp:keywords/>
  <dc:description/>
  <cp:lastModifiedBy>Irene Beltrán</cp:lastModifiedBy>
  <cp:revision>2</cp:revision>
  <dcterms:created xsi:type="dcterms:W3CDTF">2026-03-06T16:44:00Z</dcterms:created>
  <dcterms:modified xsi:type="dcterms:W3CDTF">2026-03-06T16:44:00Z</dcterms:modified>
</cp:coreProperties>
</file>